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855923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AE58F0" w:rsidRPr="00FC0ABE" w:rsidRDefault="00AE58F0" w:rsidP="00012107">
      <w:pPr>
        <w:outlineLvl w:val="0"/>
        <w:rPr>
          <w:rFonts w:ascii="Arial" w:hAnsi="Arial" w:cs="Arial"/>
          <w:b/>
          <w:noProof/>
        </w:rPr>
      </w:pPr>
    </w:p>
    <w:p w:rsidR="00855923" w:rsidRPr="00FC0ABE" w:rsidRDefault="00024C81" w:rsidP="00012107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EE72CF" w:rsidRPr="000D5E1B" w:rsidRDefault="00EE72CF" w:rsidP="00012107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1D0D85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</w:t>
            </w:r>
            <w:r w:rsidR="00FC14B7">
              <w:rPr>
                <w:rFonts w:ascii="Arial" w:eastAsia="SimSun" w:hAnsi="Arial" w:cs="Arial"/>
              </w:rPr>
              <w:t>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666403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C80EAC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A55BFE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005067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:rsidR="005A0B0E" w:rsidRPr="00F5590B" w:rsidRDefault="00E7676A" w:rsidP="00005067">
            <w:pPr>
              <w:tabs>
                <w:tab w:val="left" w:pos="1002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5067" w:rsidRPr="0000506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005067">
              <w:rPr>
                <w:rFonts w:ascii="Arial" w:eastAsia="SimSun" w:hAnsi="Arial" w:cs="Arial"/>
              </w:rPr>
              <w:tab/>
            </w:r>
            <w:r w:rsidR="00B63B3F">
              <w:rPr>
                <w:rFonts w:ascii="Arial" w:eastAsia="SimSun" w:hAnsi="Arial" w:cs="Arial"/>
              </w:rPr>
              <w:t xml:space="preserve">Konventionelles Drehen 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5A0B0E" w:rsidRPr="00F5590B" w:rsidRDefault="00B63B3F" w:rsidP="00EE72CF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40 </w:t>
            </w:r>
            <w:r w:rsidR="005A0B0E"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Default="00E7676A" w:rsidP="00005067">
            <w:pPr>
              <w:tabs>
                <w:tab w:val="left" w:pos="1026"/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05067" w:rsidRPr="0000506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instrText xml:space="preserve"> FORMCHECKBOX </w:instrText>
            </w:r>
            <w:r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</w:r>
            <w:r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fldChar w:fldCharType="separate"/>
            </w:r>
            <w:r w:rsidRPr="00005067">
              <w:rPr>
                <w:rFonts w:ascii="Arial" w:hAnsi="Arial" w:cs="Arial"/>
                <w:sz w:val="22"/>
                <w:szCs w:val="22"/>
                <w:shd w:val="clear" w:color="auto" w:fill="FFFFFF" w:themeFill="background1"/>
              </w:rPr>
              <w:fldChar w:fldCharType="end"/>
            </w:r>
            <w:r w:rsidR="00005067">
              <w:rPr>
                <w:rFonts w:ascii="Arial" w:eastAsia="SimSun" w:hAnsi="Arial" w:cs="Arial"/>
              </w:rPr>
              <w:tab/>
              <w:t>Konventionelles Fräsen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9B096E">
            <w:pPr>
              <w:tabs>
                <w:tab w:val="left" w:pos="4987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 xml:space="preserve">40 </w:t>
            </w:r>
            <w:r w:rsidRPr="00F5590B">
              <w:rPr>
                <w:rFonts w:ascii="Arial" w:eastAsia="SimSun" w:hAnsi="Arial" w:cs="Arial"/>
              </w:rPr>
              <w:t>Std.</w:t>
            </w: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DE3E70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DE3E70">
            <w:pPr>
              <w:tabs>
                <w:tab w:val="left" w:pos="404"/>
              </w:tabs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05067" w:rsidRPr="00F5590B" w:rsidRDefault="00005067" w:rsidP="00005067">
            <w:pPr>
              <w:tabs>
                <w:tab w:val="left" w:pos="102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Konventionelles Drehen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005067" w:rsidRPr="00F5590B" w:rsidRDefault="00005067" w:rsidP="00B16092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560,00 €</w:t>
            </w:r>
          </w:p>
        </w:tc>
      </w:tr>
      <w:tr w:rsidR="00005067" w:rsidRPr="00F5590B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F5590B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3"/>
            <w:shd w:val="clear" w:color="auto" w:fill="FFFFFF"/>
            <w:vAlign w:val="center"/>
          </w:tcPr>
          <w:p w:rsidR="00005067" w:rsidRDefault="00005067" w:rsidP="00CF0254">
            <w:pPr>
              <w:tabs>
                <w:tab w:val="left" w:pos="1026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Konventionelles Fräsen</w:t>
            </w:r>
          </w:p>
        </w:tc>
        <w:tc>
          <w:tcPr>
            <w:tcW w:w="1543" w:type="dxa"/>
            <w:shd w:val="clear" w:color="auto" w:fill="FFFFFF"/>
            <w:vAlign w:val="center"/>
          </w:tcPr>
          <w:p w:rsidR="00005067" w:rsidRDefault="00005067" w:rsidP="0071443C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560,00 €</w:t>
            </w:r>
          </w:p>
        </w:tc>
      </w:tr>
      <w:tr w:rsidR="00005067" w:rsidRPr="00005067" w:rsidTr="00005067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005067" w:rsidRPr="00005067" w:rsidRDefault="00005067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Pr="00005067" w:rsidRDefault="00005067" w:rsidP="00005067">
            <w:pPr>
              <w:tabs>
                <w:tab w:val="left" w:pos="1026"/>
              </w:tabs>
              <w:spacing w:line="288" w:lineRule="auto"/>
              <w:rPr>
                <w:rFonts w:ascii="Arial" w:eastAsia="SimSun" w:hAnsi="Arial" w:cs="Arial"/>
              </w:rPr>
            </w:pPr>
            <w:r w:rsidRPr="00005067">
              <w:rPr>
                <w:rFonts w:ascii="Arial" w:hAnsi="Arial" w:cs="Arial"/>
                <w:shd w:val="clear" w:color="auto" w:fill="FFFFFF" w:themeFill="background1"/>
              </w:rPr>
              <w:t xml:space="preserve">beide </w:t>
            </w:r>
            <w:r>
              <w:rPr>
                <w:rFonts w:ascii="Arial" w:hAnsi="Arial" w:cs="Arial"/>
                <w:shd w:val="clear" w:color="auto" w:fill="FFFFFF" w:themeFill="background1"/>
              </w:rPr>
              <w:t>Verfahren</w:t>
            </w:r>
            <w:r w:rsidRPr="00005067">
              <w:rPr>
                <w:rFonts w:ascii="Arial" w:hAnsi="Arial" w:cs="Arial"/>
                <w:shd w:val="clear" w:color="auto" w:fill="FFFFFF" w:themeFill="background1"/>
              </w:rPr>
              <w:t xml:space="preserve"> zusammen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05067" w:rsidRPr="00005067" w:rsidRDefault="00005067" w:rsidP="00005067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980,00 €</w:t>
            </w: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Pr="000D5E1B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9361B2" w:rsidP="00AE58F0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>Bitte s</w:t>
      </w:r>
      <w:r w:rsidR="00855923" w:rsidRPr="00BA5A5A">
        <w:rPr>
          <w:rFonts w:ascii="Arial" w:hAnsi="Arial" w:cs="Arial"/>
          <w:b/>
          <w:color w:val="4F81BD"/>
          <w:sz w:val="23"/>
          <w:szCs w:val="23"/>
        </w:rPr>
        <w:t>enden Sie die Anmeld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ung an </w:t>
      </w:r>
      <w:r w:rsidR="0039384A">
        <w:rPr>
          <w:rFonts w:ascii="Arial" w:hAnsi="Arial" w:cs="Arial"/>
          <w:b/>
          <w:color w:val="4F81BD"/>
          <w:sz w:val="23"/>
          <w:szCs w:val="23"/>
        </w:rPr>
        <w:t>Frau Andrea Groß</w:t>
      </w:r>
      <w:r w:rsidR="00005067">
        <w:rPr>
          <w:rFonts w:ascii="Arial" w:hAnsi="Arial" w:cs="Arial"/>
          <w:b/>
          <w:color w:val="4F81BD"/>
          <w:sz w:val="23"/>
          <w:szCs w:val="23"/>
        </w:rPr>
        <w:t>e</w:t>
      </w:r>
      <w:r w:rsidR="0039384A">
        <w:rPr>
          <w:rFonts w:ascii="Arial" w:hAnsi="Arial" w:cs="Arial"/>
          <w:b/>
          <w:color w:val="4F81BD"/>
          <w:sz w:val="23"/>
          <w:szCs w:val="23"/>
        </w:rPr>
        <w:t>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 xml:space="preserve">BTZ </w:t>
      </w:r>
      <w:r w:rsidR="00EE72CF" w:rsidRPr="00BA5A5A">
        <w:rPr>
          <w:rFonts w:ascii="Arial" w:hAnsi="Arial" w:cs="Arial"/>
          <w:b/>
          <w:color w:val="4F81BD"/>
          <w:sz w:val="23"/>
          <w:szCs w:val="23"/>
        </w:rPr>
        <w:t xml:space="preserve">des Handwerks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GmbH</w:t>
      </w:r>
      <w:r w:rsidR="00AE58F0"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="00BA5A5A" w:rsidRPr="00BA5A5A">
        <w:rPr>
          <w:rFonts w:ascii="Arial" w:hAnsi="Arial" w:cs="Arial"/>
          <w:b/>
          <w:color w:val="4F81BD"/>
          <w:sz w:val="23"/>
          <w:szCs w:val="23"/>
        </w:rPr>
        <w:t>. Sie können sich auch per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Fax </w:t>
      </w:r>
      <w:r w:rsidR="00DE2725" w:rsidRPr="00BA5A5A">
        <w:rPr>
          <w:rFonts w:ascii="Arial" w:hAnsi="Arial" w:cs="Arial"/>
          <w:b/>
          <w:color w:val="4F81BD"/>
          <w:sz w:val="23"/>
          <w:szCs w:val="23"/>
        </w:rPr>
        <w:t xml:space="preserve">unter 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>05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</w:t>
      </w:r>
      <w:r w:rsidR="00B94CCB" w:rsidRPr="00BA5A5A">
        <w:rPr>
          <w:rFonts w:ascii="Arial" w:hAnsi="Arial" w:cs="Arial"/>
          <w:b/>
          <w:color w:val="4F81BD"/>
          <w:sz w:val="23"/>
          <w:szCs w:val="23"/>
        </w:rPr>
        <w:t xml:space="preserve">1 </w:t>
      </w:r>
      <w:r w:rsidR="00303BE2" w:rsidRPr="00BA5A5A">
        <w:rPr>
          <w:rFonts w:ascii="Arial" w:hAnsi="Arial" w:cs="Arial"/>
          <w:b/>
          <w:color w:val="4F81BD"/>
          <w:sz w:val="23"/>
          <w:szCs w:val="23"/>
        </w:rPr>
        <w:t>97304-</w:t>
      </w:r>
      <w:r w:rsidR="00B70BAC" w:rsidRPr="00BA5A5A">
        <w:rPr>
          <w:rFonts w:ascii="Arial" w:hAnsi="Arial" w:cs="Arial"/>
          <w:b/>
          <w:color w:val="4F81BD"/>
          <w:sz w:val="23"/>
          <w:szCs w:val="23"/>
        </w:rPr>
        <w:t>19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oder per </w:t>
      </w:r>
      <w:r w:rsidR="00765C5A"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 w:rsidR="00765C5A">
        <w:rPr>
          <w:rFonts w:ascii="Arial" w:hAnsi="Arial" w:cs="Arial"/>
          <w:b/>
          <w:color w:val="4F81BD"/>
          <w:sz w:val="23"/>
          <w:szCs w:val="23"/>
        </w:rPr>
        <w:t>bei</w:t>
      </w:r>
      <w:r w:rsidR="00024C81"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="0039384A"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="00303BE2"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BA5A5A"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="00BA5A5A"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 w:rsidR="0039384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="0039384A"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="0039384A" w:rsidRPr="006738C9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="0039384A"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39384A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709" w:rsidRDefault="003E0709">
      <w:r>
        <w:separator/>
      </w:r>
    </w:p>
  </w:endnote>
  <w:endnote w:type="continuationSeparator" w:id="0">
    <w:p w:rsidR="003E0709" w:rsidRDefault="003E07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Pr="004548DA" w:rsidRDefault="00AE58F0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709" w:rsidRDefault="003E0709">
      <w:r>
        <w:separator/>
      </w:r>
    </w:p>
  </w:footnote>
  <w:footnote w:type="continuationSeparator" w:id="0">
    <w:p w:rsidR="003E0709" w:rsidRDefault="003E070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8F0" w:rsidRDefault="00AE58F0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F91BF2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7169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05067"/>
    <w:rsid w:val="00012107"/>
    <w:rsid w:val="00015CCE"/>
    <w:rsid w:val="0002256A"/>
    <w:rsid w:val="00024C81"/>
    <w:rsid w:val="000311D2"/>
    <w:rsid w:val="00054543"/>
    <w:rsid w:val="000627CE"/>
    <w:rsid w:val="000658E6"/>
    <w:rsid w:val="000D11F5"/>
    <w:rsid w:val="000D35D5"/>
    <w:rsid w:val="000D5E1B"/>
    <w:rsid w:val="000D5ED6"/>
    <w:rsid w:val="00126DBB"/>
    <w:rsid w:val="001730AF"/>
    <w:rsid w:val="001D0D85"/>
    <w:rsid w:val="001D4AAA"/>
    <w:rsid w:val="001F6F8D"/>
    <w:rsid w:val="00251AA5"/>
    <w:rsid w:val="002561BA"/>
    <w:rsid w:val="002675D9"/>
    <w:rsid w:val="00287D15"/>
    <w:rsid w:val="00295897"/>
    <w:rsid w:val="00303BE2"/>
    <w:rsid w:val="00313C84"/>
    <w:rsid w:val="00352A48"/>
    <w:rsid w:val="003776F0"/>
    <w:rsid w:val="00377921"/>
    <w:rsid w:val="0039384A"/>
    <w:rsid w:val="003A01B7"/>
    <w:rsid w:val="003D54C5"/>
    <w:rsid w:val="003E0709"/>
    <w:rsid w:val="004548DA"/>
    <w:rsid w:val="00455B5C"/>
    <w:rsid w:val="00461019"/>
    <w:rsid w:val="00480C81"/>
    <w:rsid w:val="004854CB"/>
    <w:rsid w:val="00570D24"/>
    <w:rsid w:val="00573E90"/>
    <w:rsid w:val="0057696E"/>
    <w:rsid w:val="0057738B"/>
    <w:rsid w:val="005A0B0E"/>
    <w:rsid w:val="00632596"/>
    <w:rsid w:val="00647895"/>
    <w:rsid w:val="00666403"/>
    <w:rsid w:val="0067224F"/>
    <w:rsid w:val="00690513"/>
    <w:rsid w:val="0069232F"/>
    <w:rsid w:val="00695D10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6179"/>
    <w:rsid w:val="007D5979"/>
    <w:rsid w:val="007E57C9"/>
    <w:rsid w:val="007E618F"/>
    <w:rsid w:val="007F623D"/>
    <w:rsid w:val="0082234D"/>
    <w:rsid w:val="00851766"/>
    <w:rsid w:val="00855923"/>
    <w:rsid w:val="00866E1A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A79DA"/>
    <w:rsid w:val="009E0D9E"/>
    <w:rsid w:val="00A208C7"/>
    <w:rsid w:val="00A27F32"/>
    <w:rsid w:val="00A4161D"/>
    <w:rsid w:val="00A55BFE"/>
    <w:rsid w:val="00A919C1"/>
    <w:rsid w:val="00AB0423"/>
    <w:rsid w:val="00AB3340"/>
    <w:rsid w:val="00AE58F0"/>
    <w:rsid w:val="00AF1540"/>
    <w:rsid w:val="00B04B83"/>
    <w:rsid w:val="00B14EAF"/>
    <w:rsid w:val="00B152F0"/>
    <w:rsid w:val="00B25E82"/>
    <w:rsid w:val="00B50330"/>
    <w:rsid w:val="00B63B3F"/>
    <w:rsid w:val="00B70BAC"/>
    <w:rsid w:val="00B94CCB"/>
    <w:rsid w:val="00BA5A5A"/>
    <w:rsid w:val="00BC1241"/>
    <w:rsid w:val="00BC4FFE"/>
    <w:rsid w:val="00C204B0"/>
    <w:rsid w:val="00C52294"/>
    <w:rsid w:val="00C80EAC"/>
    <w:rsid w:val="00C82EEA"/>
    <w:rsid w:val="00CA2655"/>
    <w:rsid w:val="00D052EE"/>
    <w:rsid w:val="00D16177"/>
    <w:rsid w:val="00D7359A"/>
    <w:rsid w:val="00D762DB"/>
    <w:rsid w:val="00DE2725"/>
    <w:rsid w:val="00DE3E70"/>
    <w:rsid w:val="00DE5A4E"/>
    <w:rsid w:val="00E6767E"/>
    <w:rsid w:val="00E7676A"/>
    <w:rsid w:val="00E847F4"/>
    <w:rsid w:val="00EA2816"/>
    <w:rsid w:val="00EC21C8"/>
    <w:rsid w:val="00ED40D4"/>
    <w:rsid w:val="00EE72CF"/>
    <w:rsid w:val="00F04790"/>
    <w:rsid w:val="00F20DA8"/>
    <w:rsid w:val="00F26913"/>
    <w:rsid w:val="00F5590B"/>
    <w:rsid w:val="00F66781"/>
    <w:rsid w:val="00F77A30"/>
    <w:rsid w:val="00F83811"/>
    <w:rsid w:val="00F912F8"/>
    <w:rsid w:val="00F91BF2"/>
    <w:rsid w:val="00FC0ABE"/>
    <w:rsid w:val="00FC1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0.12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1028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Herbert Finke</cp:lastModifiedBy>
  <cp:revision>6</cp:revision>
  <cp:lastPrinted>2011-10-24T10:41:00Z</cp:lastPrinted>
  <dcterms:created xsi:type="dcterms:W3CDTF">2015-11-10T12:31:00Z</dcterms:created>
  <dcterms:modified xsi:type="dcterms:W3CDTF">2015-11-23T19:15:00Z</dcterms:modified>
</cp:coreProperties>
</file>